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207E" w:rsidRDefault="0014207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50"/>
        <w:gridCol w:w="4860"/>
      </w:tblGrid>
      <w:tr w:rsidR="0014207E"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14207E" w:rsidRDefault="003C7C5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ind w:right="1910"/>
              <w:rPr>
                <w:rFonts w:ascii="Arial" w:eastAsia="Arial" w:hAnsi="Arial" w:cs="Arial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noProof/>
                <w:color w:val="000000"/>
              </w:rPr>
              <w:drawing>
                <wp:inline distT="0" distB="0" distL="114300" distR="114300">
                  <wp:extent cx="1375410" cy="248920"/>
                  <wp:effectExtent l="0" t="0" r="0" b="0"/>
                  <wp:docPr id="2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410" cy="2489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1371600</wp:posOffset>
                      </wp:positionH>
                      <wp:positionV relativeFrom="paragraph">
                        <wp:posOffset>-76199</wp:posOffset>
                      </wp:positionV>
                      <wp:extent cx="375285" cy="192405"/>
                      <wp:effectExtent l="0" t="0" r="0" b="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63120" y="3688560"/>
                                <a:ext cx="36576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4207E" w:rsidRDefault="003C7C5D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color w:val="000080"/>
                                      <w:sz w:val="14"/>
                                    </w:rPr>
                                    <w:t>spa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ttangolo 1" o:spid="_x0000_s1026" style="position:absolute;margin-left:108pt;margin-top:-6pt;width:29.55pt;height:15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" stroked="f">
                      <v:textbox inset="2.53958mm,1.2694mm,2.53958mm,1.2694mm">
                        <w:txbxContent>
                          <w:p w:rsidR="0014207E" w:rsidRDefault="003C7C5D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80"/>
                                <w:sz w:val="14"/>
                              </w:rPr>
                              <w:t>spa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4207E" w:rsidRDefault="00142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80"/>
              </w:tabs>
              <w:ind w:right="1911"/>
              <w:rPr>
                <w:rFonts w:ascii="Arial" w:eastAsia="Arial" w:hAnsi="Arial" w:cs="Arial"/>
                <w:b/>
                <w:color w:val="000080"/>
                <w:sz w:val="12"/>
                <w:szCs w:val="12"/>
              </w:rPr>
            </w:pPr>
          </w:p>
          <w:p w:rsidR="0014207E" w:rsidRDefault="003C7C5D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  <w:t xml:space="preserve">trasporti regionali della </w:t>
            </w:r>
            <w:proofErr w:type="spellStart"/>
            <w:r>
              <w:rPr>
                <w:rFonts w:ascii="Arial" w:eastAsia="Arial" w:hAnsi="Arial" w:cs="Arial"/>
                <w:b/>
                <w:color w:val="000080"/>
                <w:sz w:val="16"/>
                <w:szCs w:val="16"/>
              </w:rPr>
              <w:t>sardegna</w:t>
            </w:r>
            <w:proofErr w:type="spellEnd"/>
          </w:p>
          <w:p w:rsidR="0014207E" w:rsidRDefault="003C7C5D">
            <w:pPr>
              <w:pStyle w:val="Titolo5"/>
              <w:rPr>
                <w:color w:val="000080"/>
                <w:sz w:val="14"/>
                <w:szCs w:val="14"/>
              </w:rPr>
            </w:pPr>
            <w:r>
              <w:rPr>
                <w:color w:val="000080"/>
                <w:sz w:val="14"/>
                <w:szCs w:val="14"/>
              </w:rPr>
              <w:t>Via Posada, 8/10</w:t>
            </w:r>
          </w:p>
          <w:p w:rsidR="0014207E" w:rsidRDefault="003C7C5D">
            <w:pPr>
              <w:pStyle w:val="Titolo6"/>
              <w:spacing w:before="0" w:after="0"/>
              <w:rPr>
                <w:rFonts w:ascii="Arial" w:eastAsia="Arial" w:hAnsi="Arial" w:cs="Arial"/>
                <w:color w:val="00008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80"/>
                <w:sz w:val="14"/>
                <w:szCs w:val="14"/>
              </w:rPr>
              <w:t>09122 Cagliari</w:t>
            </w:r>
          </w:p>
          <w:p w:rsidR="0014207E" w:rsidRDefault="003C7C5D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>tel</w:t>
            </w:r>
            <w:proofErr w:type="spellEnd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  (</w:t>
            </w:r>
            <w:proofErr w:type="gramEnd"/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+39) 070 2657 1 </w:t>
            </w:r>
          </w:p>
          <w:p w:rsidR="0014207E" w:rsidRDefault="003C7C5D">
            <w:pPr>
              <w:tabs>
                <w:tab w:val="left" w:pos="3780"/>
              </w:tabs>
              <w:ind w:right="1910"/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 xml:space="preserve">fax (+39) 070 2657 757 </w:t>
            </w:r>
          </w:p>
          <w:bookmarkStart w:id="1" w:name="_30j0zll" w:colFirst="0" w:colLast="0"/>
          <w:bookmarkEnd w:id="1"/>
          <w:p w:rsidR="0014207E" w:rsidRDefault="003C7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FF"/>
                <w:sz w:val="14"/>
                <w:szCs w:val="14"/>
              </w:rPr>
            </w:pPr>
            <w:r>
              <w:fldChar w:fldCharType="begin"/>
            </w:r>
            <w:r>
              <w:instrText xml:space="preserve"> HYPERLINK "http://www.arst.sardegna.it" \h </w:instrText>
            </w:r>
            <w:r>
              <w:fldChar w:fldCharType="separate"/>
            </w: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t>www.arst.sardegna.it</w:t>
            </w:r>
            <w:r>
              <w:rPr>
                <w:rFonts w:ascii="Arial" w:eastAsia="Arial" w:hAnsi="Arial" w:cs="Arial"/>
                <w:b/>
                <w:color w:val="000080"/>
                <w:sz w:val="14"/>
                <w:szCs w:val="14"/>
              </w:rPr>
              <w:fldChar w:fldCharType="end"/>
            </w:r>
          </w:p>
          <w:p w:rsidR="0014207E" w:rsidRDefault="0014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14207E" w:rsidRDefault="0014207E">
            <w:pPr>
              <w:jc w:val="right"/>
              <w:rPr>
                <w:rFonts w:ascii="Tahoma" w:eastAsia="Tahoma" w:hAnsi="Tahoma" w:cs="Tahoma"/>
                <w:strike/>
                <w:sz w:val="20"/>
                <w:szCs w:val="20"/>
              </w:rPr>
            </w:pPr>
          </w:p>
        </w:tc>
      </w:tr>
    </w:tbl>
    <w:p w:rsidR="0014207E" w:rsidRDefault="0014207E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14207E" w:rsidRDefault="0014207E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14207E" w:rsidRDefault="0014207E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14207E" w:rsidRDefault="0014207E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14207E" w:rsidRDefault="0014207E">
      <w:pPr>
        <w:widowControl w:val="0"/>
        <w:ind w:right="71"/>
        <w:rPr>
          <w:rFonts w:ascii="Tahoma" w:eastAsia="Tahoma" w:hAnsi="Tahoma" w:cs="Tahoma"/>
          <w:sz w:val="20"/>
          <w:szCs w:val="20"/>
        </w:rPr>
      </w:pPr>
    </w:p>
    <w:p w:rsidR="0014207E" w:rsidRDefault="003C7C5D">
      <w:pPr>
        <w:tabs>
          <w:tab w:val="center" w:pos="6946"/>
          <w:tab w:val="right" w:pos="9638"/>
        </w:tabs>
        <w:spacing w:before="120"/>
        <w:ind w:left="5664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Fornitura autobus - gara n. </w:t>
      </w:r>
      <w:r w:rsidR="002548A7">
        <w:rPr>
          <w:rFonts w:ascii="Tahoma" w:eastAsia="Tahoma" w:hAnsi="Tahoma" w:cs="Tahoma"/>
          <w:sz w:val="20"/>
          <w:szCs w:val="20"/>
        </w:rPr>
        <w:t>55/2020</w:t>
      </w:r>
    </w:p>
    <w:p w:rsidR="0014207E" w:rsidRDefault="003C7C5D">
      <w:pPr>
        <w:tabs>
          <w:tab w:val="center" w:pos="4819"/>
          <w:tab w:val="right" w:pos="9638"/>
        </w:tabs>
        <w:ind w:left="5664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Offerta Economica</w:t>
      </w:r>
    </w:p>
    <w:p w:rsidR="0014207E" w:rsidRDefault="003C7C5D">
      <w:pPr>
        <w:ind w:left="5664"/>
        <w:jc w:val="center"/>
        <w:rPr>
          <w:rFonts w:ascii="Tahoma" w:eastAsia="Tahoma" w:hAnsi="Tahoma" w:cs="Tahoma"/>
          <w:b/>
          <w:sz w:val="20"/>
          <w:szCs w:val="20"/>
        </w:rPr>
      </w:pPr>
      <w:bookmarkStart w:id="2" w:name="_1fob9te" w:colFirst="0" w:colLast="0"/>
      <w:bookmarkEnd w:id="2"/>
      <w:r>
        <w:rPr>
          <w:rFonts w:ascii="Tahoma" w:eastAsia="Tahoma" w:hAnsi="Tahoma" w:cs="Tahoma"/>
          <w:sz w:val="20"/>
          <w:szCs w:val="20"/>
        </w:rPr>
        <w:t>Allegato 2.1 al Disciplinare di gara</w:t>
      </w:r>
    </w:p>
    <w:p w:rsidR="0014207E" w:rsidRDefault="0014207E">
      <w:pPr>
        <w:jc w:val="center"/>
        <w:rPr>
          <w:rFonts w:ascii="Tahoma" w:eastAsia="Tahoma" w:hAnsi="Tahoma" w:cs="Tahoma"/>
          <w:b/>
          <w:sz w:val="22"/>
          <w:szCs w:val="22"/>
        </w:rPr>
      </w:pPr>
    </w:p>
    <w:p w:rsidR="0014207E" w:rsidRPr="008D566C" w:rsidRDefault="003C7C5D">
      <w:pPr>
        <w:jc w:val="center"/>
        <w:rPr>
          <w:rFonts w:ascii="Tahoma" w:eastAsia="Tahoma" w:hAnsi="Tahoma" w:cs="Tahoma"/>
          <w:b/>
          <w:sz w:val="20"/>
          <w:szCs w:val="20"/>
        </w:rPr>
      </w:pPr>
      <w:r w:rsidRPr="008D566C">
        <w:rPr>
          <w:rFonts w:ascii="Tahoma" w:eastAsia="Tahoma" w:hAnsi="Tahoma" w:cs="Tahoma"/>
          <w:b/>
          <w:sz w:val="20"/>
          <w:szCs w:val="20"/>
        </w:rPr>
        <w:t>Modello OFFERTA ECONOMICA Lotto 1</w:t>
      </w:r>
    </w:p>
    <w:p w:rsidR="0014207E" w:rsidRPr="008D566C" w:rsidRDefault="003C7C5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ahoma" w:eastAsia="Tahoma" w:hAnsi="Tahoma" w:cs="Tahoma"/>
          <w:b/>
          <w:sz w:val="20"/>
          <w:szCs w:val="20"/>
        </w:rPr>
      </w:pPr>
      <w:r w:rsidRPr="008D566C">
        <w:rPr>
          <w:rFonts w:ascii="Tahoma" w:eastAsia="Tahoma" w:hAnsi="Tahoma" w:cs="Tahoma"/>
          <w:b/>
          <w:sz w:val="20"/>
          <w:szCs w:val="20"/>
        </w:rPr>
        <w:t xml:space="preserve">n° 3 autobus di Classe I a trazione con motore DIESEL EURO VI a pianale ribassato di lunghezza di </w:t>
      </w:r>
      <w:r w:rsidR="00172A03" w:rsidRPr="008D566C">
        <w:rPr>
          <w:rFonts w:ascii="Tahoma" w:eastAsia="Tahoma" w:hAnsi="Tahoma" w:cs="Tahoma"/>
          <w:b/>
          <w:sz w:val="20"/>
          <w:szCs w:val="20"/>
        </w:rPr>
        <w:t xml:space="preserve">6,20 </w:t>
      </w:r>
      <w:r w:rsidR="00172A03" w:rsidRPr="008D566C">
        <w:rPr>
          <w:rFonts w:ascii="Tahoma" w:eastAsia="Tahoma" w:hAnsi="Tahoma" w:cs="Tahoma"/>
          <w:b/>
          <w:sz w:val="20"/>
          <w:szCs w:val="20"/>
        </w:rPr>
        <w:sym w:font="Symbol" w:char="F0A3"/>
      </w:r>
      <w:r w:rsidR="00172A03" w:rsidRPr="008D566C">
        <w:rPr>
          <w:rFonts w:ascii="Tahoma" w:eastAsia="Tahoma" w:hAnsi="Tahoma" w:cs="Tahoma"/>
          <w:b/>
          <w:sz w:val="20"/>
          <w:szCs w:val="20"/>
        </w:rPr>
        <w:t xml:space="preserve"> L </w:t>
      </w:r>
      <w:r w:rsidR="00172A03" w:rsidRPr="008D566C">
        <w:rPr>
          <w:rFonts w:ascii="Tahoma" w:eastAsia="Tahoma" w:hAnsi="Tahoma" w:cs="Tahoma"/>
          <w:b/>
          <w:sz w:val="20"/>
          <w:szCs w:val="20"/>
        </w:rPr>
        <w:sym w:font="Symbol" w:char="F0A3"/>
      </w:r>
      <w:r w:rsidR="00172A03" w:rsidRPr="008D566C">
        <w:rPr>
          <w:rFonts w:ascii="Tahoma" w:eastAsia="Tahoma" w:hAnsi="Tahoma" w:cs="Tahoma"/>
          <w:b/>
          <w:sz w:val="20"/>
          <w:szCs w:val="20"/>
        </w:rPr>
        <w:t>8,09 m</w:t>
      </w:r>
    </w:p>
    <w:p w:rsidR="0014207E" w:rsidRPr="008D566C" w:rsidRDefault="0014207E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</w:p>
    <w:p w:rsidR="0014207E" w:rsidRPr="008D566C" w:rsidRDefault="0014207E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</w:p>
    <w:p w:rsidR="0014207E" w:rsidRPr="008D566C" w:rsidRDefault="003C7C5D">
      <w:pPr>
        <w:widowControl w:val="0"/>
        <w:ind w:left="709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All’ARST S.p.A.</w:t>
      </w:r>
    </w:p>
    <w:p w:rsidR="0014207E" w:rsidRPr="008D566C" w:rsidRDefault="0014207E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</w:p>
    <w:p w:rsidR="0014207E" w:rsidRPr="008D566C" w:rsidRDefault="0014207E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</w:p>
    <w:p w:rsidR="0014207E" w:rsidRPr="008D566C" w:rsidRDefault="003C7C5D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8D566C">
        <w:rPr>
          <w:rFonts w:ascii="Tahoma" w:eastAsia="Tahoma" w:hAnsi="Tahoma" w:cs="Tahoma"/>
          <w:b/>
          <w:sz w:val="20"/>
          <w:szCs w:val="20"/>
        </w:rPr>
        <w:t xml:space="preserve">Procedura aperta, ai sensi dell’articolo 123, comma 1 e articolo 60 del </w:t>
      </w:r>
      <w:proofErr w:type="spellStart"/>
      <w:r w:rsidRPr="008D566C">
        <w:rPr>
          <w:rFonts w:ascii="Tahoma" w:eastAsia="Tahoma" w:hAnsi="Tahoma" w:cs="Tahoma"/>
          <w:b/>
          <w:sz w:val="20"/>
          <w:szCs w:val="20"/>
        </w:rPr>
        <w:t>D.Lgs.</w:t>
      </w:r>
      <w:proofErr w:type="spellEnd"/>
      <w:r w:rsidRPr="008D566C">
        <w:rPr>
          <w:rFonts w:ascii="Tahoma" w:eastAsia="Tahoma" w:hAnsi="Tahoma" w:cs="Tahoma"/>
          <w:b/>
          <w:sz w:val="20"/>
          <w:szCs w:val="20"/>
        </w:rPr>
        <w:t xml:space="preserve"> n. 50/2016 e </w:t>
      </w:r>
      <w:proofErr w:type="spellStart"/>
      <w:r w:rsidRPr="008D566C">
        <w:rPr>
          <w:rFonts w:ascii="Tahoma" w:eastAsia="Tahoma" w:hAnsi="Tahoma" w:cs="Tahoma"/>
          <w:b/>
          <w:sz w:val="20"/>
          <w:szCs w:val="20"/>
        </w:rPr>
        <w:t>s.m.i.</w:t>
      </w:r>
      <w:proofErr w:type="spellEnd"/>
      <w:r w:rsidRPr="008D566C">
        <w:rPr>
          <w:rFonts w:ascii="Tahoma" w:eastAsia="Tahoma" w:hAnsi="Tahoma" w:cs="Tahoma"/>
          <w:b/>
          <w:sz w:val="20"/>
          <w:szCs w:val="20"/>
        </w:rPr>
        <w:t xml:space="preserve">, per l’appalto della fornitura, DI N° 63 AUTOBUS NUOVI DI FABBRICA, suddivisa in sei lotti.  </w:t>
      </w:r>
    </w:p>
    <w:p w:rsidR="0014207E" w:rsidRPr="008D566C" w:rsidRDefault="003C7C5D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8D566C">
        <w:rPr>
          <w:rFonts w:ascii="Tahoma" w:eastAsia="Tahoma" w:hAnsi="Tahoma" w:cs="Tahoma"/>
          <w:b/>
          <w:sz w:val="20"/>
          <w:szCs w:val="20"/>
        </w:rPr>
        <w:t xml:space="preserve">Gara n. </w:t>
      </w:r>
      <w:r w:rsidR="002548A7">
        <w:rPr>
          <w:rFonts w:ascii="Tahoma" w:eastAsia="Tahoma" w:hAnsi="Tahoma" w:cs="Tahoma"/>
          <w:b/>
          <w:sz w:val="20"/>
          <w:szCs w:val="20"/>
        </w:rPr>
        <w:t>55</w:t>
      </w:r>
      <w:r w:rsidRPr="008D566C">
        <w:rPr>
          <w:rFonts w:ascii="Tahoma" w:eastAsia="Tahoma" w:hAnsi="Tahoma" w:cs="Tahoma"/>
          <w:b/>
          <w:sz w:val="20"/>
          <w:szCs w:val="20"/>
        </w:rPr>
        <w:t>/20</w:t>
      </w:r>
      <w:r w:rsidR="0060329D" w:rsidRPr="008D566C">
        <w:rPr>
          <w:rFonts w:ascii="Tahoma" w:eastAsia="Tahoma" w:hAnsi="Tahoma" w:cs="Tahoma"/>
          <w:b/>
          <w:sz w:val="20"/>
          <w:szCs w:val="20"/>
        </w:rPr>
        <w:t>20</w:t>
      </w:r>
      <w:r w:rsidRPr="008D566C">
        <w:rPr>
          <w:rFonts w:ascii="Tahoma" w:eastAsia="Tahoma" w:hAnsi="Tahoma" w:cs="Tahoma"/>
          <w:b/>
          <w:sz w:val="20"/>
          <w:szCs w:val="20"/>
        </w:rPr>
        <w:t xml:space="preserve"> - CUP F70E18000000008</w:t>
      </w:r>
    </w:p>
    <w:p w:rsidR="0014207E" w:rsidRPr="008D566C" w:rsidRDefault="003C7C5D">
      <w:pPr>
        <w:widowControl w:val="0"/>
        <w:spacing w:before="120"/>
        <w:ind w:right="74"/>
        <w:jc w:val="both"/>
        <w:rPr>
          <w:rFonts w:ascii="Tahoma" w:eastAsia="Tahoma" w:hAnsi="Tahoma" w:cs="Tahoma"/>
          <w:b/>
          <w:sz w:val="20"/>
          <w:szCs w:val="20"/>
        </w:rPr>
      </w:pPr>
      <w:r w:rsidRPr="008D566C">
        <w:rPr>
          <w:rFonts w:ascii="Tahoma" w:eastAsia="Tahoma" w:hAnsi="Tahoma" w:cs="Tahoma"/>
          <w:b/>
          <w:sz w:val="20"/>
          <w:szCs w:val="20"/>
        </w:rPr>
        <w:t xml:space="preserve">Lotto 1 CIG </w:t>
      </w:r>
      <w:r w:rsidR="002548A7" w:rsidRPr="002548A7">
        <w:rPr>
          <w:rFonts w:ascii="Tahoma" w:eastAsia="Tahoma" w:hAnsi="Tahoma" w:cs="Tahoma"/>
          <w:b/>
          <w:sz w:val="20"/>
          <w:szCs w:val="20"/>
        </w:rPr>
        <w:t>8323052FC6</w:t>
      </w:r>
    </w:p>
    <w:p w:rsidR="0014207E" w:rsidRDefault="0014207E">
      <w:pPr>
        <w:rPr>
          <w:sz w:val="20"/>
          <w:szCs w:val="20"/>
        </w:rPr>
      </w:pPr>
    </w:p>
    <w:p w:rsidR="002548A7" w:rsidRPr="008D566C" w:rsidRDefault="002548A7">
      <w:pPr>
        <w:rPr>
          <w:sz w:val="20"/>
          <w:szCs w:val="20"/>
        </w:rPr>
      </w:pPr>
      <w:bookmarkStart w:id="3" w:name="_GoBack"/>
      <w:bookmarkEnd w:id="3"/>
    </w:p>
    <w:tbl>
      <w:tblPr>
        <w:tblStyle w:val="a1"/>
        <w:tblW w:w="8949" w:type="dxa"/>
        <w:tblInd w:w="496" w:type="dxa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  <w:insideH w:val="dashed" w:sz="4" w:space="0" w:color="000000"/>
          <w:insideV w:val="dash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9"/>
        <w:gridCol w:w="6750"/>
      </w:tblGrid>
      <w:tr w:rsidR="0014207E" w:rsidRPr="008D566C">
        <w:trPr>
          <w:trHeight w:val="440"/>
        </w:trPr>
        <w:tc>
          <w:tcPr>
            <w:tcW w:w="2199" w:type="dxa"/>
          </w:tcPr>
          <w:p w:rsidR="0014207E" w:rsidRPr="008D566C" w:rsidRDefault="003C7C5D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D566C">
              <w:rPr>
                <w:rFonts w:ascii="Tahoma" w:eastAsia="Tahoma" w:hAnsi="Tahoma" w:cs="Tahoma"/>
                <w:sz w:val="20"/>
                <w:szCs w:val="20"/>
              </w:rPr>
              <w:t>Il sottoscritto</w:t>
            </w:r>
          </w:p>
        </w:tc>
        <w:tc>
          <w:tcPr>
            <w:tcW w:w="6750" w:type="dxa"/>
          </w:tcPr>
          <w:p w:rsidR="0014207E" w:rsidRPr="008D566C" w:rsidRDefault="0014207E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14207E" w:rsidRPr="008D566C">
        <w:trPr>
          <w:trHeight w:val="440"/>
        </w:trPr>
        <w:tc>
          <w:tcPr>
            <w:tcW w:w="2199" w:type="dxa"/>
          </w:tcPr>
          <w:p w:rsidR="0014207E" w:rsidRPr="008D566C" w:rsidRDefault="003C7C5D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D566C">
              <w:rPr>
                <w:rFonts w:ascii="Tahoma" w:eastAsia="Tahoma" w:hAnsi="Tahoma" w:cs="Tahoma"/>
                <w:sz w:val="20"/>
                <w:szCs w:val="20"/>
              </w:rPr>
              <w:t>nato a</w:t>
            </w:r>
          </w:p>
        </w:tc>
        <w:tc>
          <w:tcPr>
            <w:tcW w:w="6750" w:type="dxa"/>
          </w:tcPr>
          <w:p w:rsidR="0014207E" w:rsidRPr="008D566C" w:rsidRDefault="0014207E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14207E" w:rsidRPr="008D566C">
        <w:trPr>
          <w:trHeight w:val="440"/>
        </w:trPr>
        <w:tc>
          <w:tcPr>
            <w:tcW w:w="2199" w:type="dxa"/>
          </w:tcPr>
          <w:p w:rsidR="0014207E" w:rsidRPr="008D566C" w:rsidRDefault="003C7C5D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D566C">
              <w:rPr>
                <w:rFonts w:ascii="Tahoma" w:eastAsia="Tahoma" w:hAnsi="Tahoma" w:cs="Tahoma"/>
                <w:sz w:val="20"/>
                <w:szCs w:val="20"/>
              </w:rPr>
              <w:t>residente a</w:t>
            </w:r>
          </w:p>
        </w:tc>
        <w:tc>
          <w:tcPr>
            <w:tcW w:w="6750" w:type="dxa"/>
          </w:tcPr>
          <w:p w:rsidR="0014207E" w:rsidRPr="008D566C" w:rsidRDefault="0014207E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14207E" w:rsidRPr="008D566C">
        <w:trPr>
          <w:trHeight w:val="440"/>
        </w:trPr>
        <w:tc>
          <w:tcPr>
            <w:tcW w:w="2199" w:type="dxa"/>
          </w:tcPr>
          <w:p w:rsidR="0014207E" w:rsidRPr="008D566C" w:rsidRDefault="003C7C5D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D566C">
              <w:rPr>
                <w:rFonts w:ascii="Tahoma" w:eastAsia="Tahoma" w:hAnsi="Tahoma" w:cs="Tahoma"/>
                <w:sz w:val="20"/>
                <w:szCs w:val="20"/>
              </w:rPr>
              <w:t>Codice Fiscale</w:t>
            </w:r>
          </w:p>
        </w:tc>
        <w:tc>
          <w:tcPr>
            <w:tcW w:w="6750" w:type="dxa"/>
          </w:tcPr>
          <w:p w:rsidR="0014207E" w:rsidRPr="008D566C" w:rsidRDefault="0014207E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14207E" w:rsidRPr="008D566C">
        <w:trPr>
          <w:trHeight w:val="440"/>
        </w:trPr>
        <w:tc>
          <w:tcPr>
            <w:tcW w:w="2199" w:type="dxa"/>
          </w:tcPr>
          <w:p w:rsidR="0014207E" w:rsidRPr="008D566C" w:rsidRDefault="003C7C5D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D566C">
              <w:rPr>
                <w:rFonts w:ascii="Tahoma" w:eastAsia="Tahoma" w:hAnsi="Tahoma" w:cs="Tahoma"/>
                <w:sz w:val="20"/>
                <w:szCs w:val="20"/>
              </w:rPr>
              <w:t>nella sua qualità di</w:t>
            </w:r>
          </w:p>
        </w:tc>
        <w:tc>
          <w:tcPr>
            <w:tcW w:w="6750" w:type="dxa"/>
          </w:tcPr>
          <w:p w:rsidR="0014207E" w:rsidRPr="008D566C" w:rsidRDefault="0014207E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14207E" w:rsidRPr="008D566C">
        <w:trPr>
          <w:trHeight w:val="440"/>
        </w:trPr>
        <w:tc>
          <w:tcPr>
            <w:tcW w:w="2199" w:type="dxa"/>
          </w:tcPr>
          <w:p w:rsidR="0014207E" w:rsidRPr="008D566C" w:rsidRDefault="003C7C5D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D566C">
              <w:rPr>
                <w:rFonts w:ascii="Tahoma" w:eastAsia="Tahoma" w:hAnsi="Tahoma" w:cs="Tahoma"/>
                <w:sz w:val="20"/>
                <w:szCs w:val="20"/>
              </w:rPr>
              <w:t>del Concorrente</w:t>
            </w:r>
          </w:p>
        </w:tc>
        <w:tc>
          <w:tcPr>
            <w:tcW w:w="6750" w:type="dxa"/>
          </w:tcPr>
          <w:p w:rsidR="0014207E" w:rsidRPr="008D566C" w:rsidRDefault="0014207E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14207E" w:rsidRPr="008D566C">
        <w:trPr>
          <w:trHeight w:val="440"/>
        </w:trPr>
        <w:tc>
          <w:tcPr>
            <w:tcW w:w="2199" w:type="dxa"/>
          </w:tcPr>
          <w:p w:rsidR="0014207E" w:rsidRPr="008D566C" w:rsidRDefault="003C7C5D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D566C">
              <w:rPr>
                <w:rFonts w:ascii="Tahoma" w:eastAsia="Tahoma" w:hAnsi="Tahoma" w:cs="Tahoma"/>
                <w:sz w:val="20"/>
                <w:szCs w:val="20"/>
              </w:rPr>
              <w:t>partita IVA</w:t>
            </w:r>
          </w:p>
        </w:tc>
        <w:tc>
          <w:tcPr>
            <w:tcW w:w="6750" w:type="dxa"/>
          </w:tcPr>
          <w:p w:rsidR="0014207E" w:rsidRPr="008D566C" w:rsidRDefault="0014207E">
            <w:pPr>
              <w:widowControl w:val="0"/>
              <w:spacing w:before="12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:rsidR="0014207E" w:rsidRPr="008D566C" w:rsidRDefault="0014207E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8D566C" w:rsidRDefault="008D566C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8D566C" w:rsidRDefault="008D566C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14207E" w:rsidRPr="008D566C" w:rsidRDefault="003C7C5D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b/>
          <w:sz w:val="20"/>
          <w:szCs w:val="20"/>
        </w:rPr>
        <w:t>Formula la seguente offerta economica</w:t>
      </w:r>
      <w:r w:rsidRPr="008D566C">
        <w:rPr>
          <w:rFonts w:ascii="Tahoma" w:eastAsia="Tahoma" w:hAnsi="Tahoma" w:cs="Tahoma"/>
          <w:sz w:val="20"/>
          <w:szCs w:val="20"/>
        </w:rPr>
        <w:t xml:space="preserve"> alle condizioni stabilite dagli atti di gara:</w:t>
      </w:r>
    </w:p>
    <w:p w:rsidR="0014207E" w:rsidRPr="008D566C" w:rsidRDefault="0014207E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E8538F" w:rsidRDefault="003C7C5D">
      <w:pPr>
        <w:spacing w:before="60"/>
        <w:jc w:val="center"/>
        <w:rPr>
          <w:rFonts w:ascii="Tahoma" w:eastAsia="Tahoma" w:hAnsi="Tahoma" w:cs="Tahoma"/>
          <w:b/>
          <w:sz w:val="20"/>
          <w:szCs w:val="20"/>
        </w:rPr>
      </w:pPr>
      <w:r w:rsidRPr="008D566C">
        <w:rPr>
          <w:rFonts w:ascii="Arial" w:eastAsia="Arial" w:hAnsi="Arial" w:cs="Arial"/>
          <w:b/>
          <w:sz w:val="20"/>
          <w:szCs w:val="20"/>
        </w:rPr>
        <w:lastRenderedPageBreak/>
        <w:t>LOTTO 1: n° 3 auto</w:t>
      </w:r>
      <w:r w:rsidRPr="008D566C">
        <w:rPr>
          <w:rFonts w:ascii="Tahoma" w:eastAsia="Tahoma" w:hAnsi="Tahoma" w:cs="Tahoma"/>
          <w:b/>
          <w:sz w:val="20"/>
          <w:szCs w:val="20"/>
        </w:rPr>
        <w:t xml:space="preserve">bus di Classe I a trazione con motore DIESEL EURO VI a pianale ribassato </w:t>
      </w:r>
    </w:p>
    <w:p w:rsidR="0014207E" w:rsidRPr="008D566C" w:rsidRDefault="003C7C5D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b/>
          <w:sz w:val="20"/>
          <w:szCs w:val="20"/>
        </w:rPr>
        <w:t xml:space="preserve">di lunghezza di </w:t>
      </w:r>
      <w:r w:rsidR="00172A03" w:rsidRPr="008D566C">
        <w:rPr>
          <w:rFonts w:ascii="Tahoma" w:eastAsia="Tahoma" w:hAnsi="Tahoma" w:cs="Tahoma"/>
          <w:b/>
          <w:sz w:val="20"/>
          <w:szCs w:val="20"/>
        </w:rPr>
        <w:t xml:space="preserve">6,20 </w:t>
      </w:r>
      <w:r w:rsidR="00172A03" w:rsidRPr="008D566C">
        <w:rPr>
          <w:rFonts w:ascii="Tahoma" w:eastAsia="Tahoma" w:hAnsi="Tahoma" w:cs="Tahoma"/>
          <w:b/>
          <w:sz w:val="20"/>
          <w:szCs w:val="20"/>
        </w:rPr>
        <w:sym w:font="Symbol" w:char="F0A3"/>
      </w:r>
      <w:r w:rsidR="00172A03" w:rsidRPr="008D566C">
        <w:rPr>
          <w:rFonts w:ascii="Tahoma" w:eastAsia="Tahoma" w:hAnsi="Tahoma" w:cs="Tahoma"/>
          <w:b/>
          <w:sz w:val="20"/>
          <w:szCs w:val="20"/>
        </w:rPr>
        <w:t xml:space="preserve"> L </w:t>
      </w:r>
      <w:r w:rsidR="00172A03" w:rsidRPr="008D566C">
        <w:rPr>
          <w:rFonts w:ascii="Tahoma" w:eastAsia="Tahoma" w:hAnsi="Tahoma" w:cs="Tahoma"/>
          <w:b/>
          <w:sz w:val="20"/>
          <w:szCs w:val="20"/>
        </w:rPr>
        <w:sym w:font="Symbol" w:char="F0A3"/>
      </w:r>
      <w:r w:rsidR="00172A03" w:rsidRPr="008D566C">
        <w:rPr>
          <w:rFonts w:ascii="Tahoma" w:eastAsia="Tahoma" w:hAnsi="Tahoma" w:cs="Tahoma"/>
          <w:b/>
          <w:sz w:val="20"/>
          <w:szCs w:val="20"/>
        </w:rPr>
        <w:t>8,09 m</w:t>
      </w:r>
    </w:p>
    <w:p w:rsidR="0014207E" w:rsidRPr="008D566C" w:rsidRDefault="0014207E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14207E" w:rsidRPr="008D566C" w:rsidRDefault="003C7C5D" w:rsidP="001D5FC8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Importo unitario offerto</w:t>
      </w:r>
    </w:p>
    <w:p w:rsidR="001D5FC8" w:rsidRPr="008D566C" w:rsidRDefault="001D5FC8" w:rsidP="001D5FC8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</w:p>
    <w:p w:rsidR="0014207E" w:rsidRPr="008D566C" w:rsidRDefault="003C7C5D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€ …………………………. (………………….………………………………………………………..)</w:t>
      </w:r>
    </w:p>
    <w:p w:rsidR="0014207E" w:rsidRPr="008D566C" w:rsidRDefault="003C7C5D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in cifre                                                             in lettere</w:t>
      </w:r>
    </w:p>
    <w:p w:rsidR="0014207E" w:rsidRPr="008D566C" w:rsidRDefault="0014207E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1D5FC8" w:rsidRPr="008D566C" w:rsidRDefault="003C7C5D" w:rsidP="00172A03">
      <w:pPr>
        <w:jc w:val="both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b/>
          <w:sz w:val="20"/>
          <w:szCs w:val="20"/>
        </w:rPr>
        <w:t>Non sono ammesse offerte con prezzo unitario superiore a quello posto a base di gara, indicato nel Disciplinare di gara.</w:t>
      </w:r>
    </w:p>
    <w:p w:rsidR="0014207E" w:rsidRPr="008D566C" w:rsidRDefault="003C7C5D">
      <w:pPr>
        <w:spacing w:before="60"/>
        <w:jc w:val="center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&gt;&gt;&gt;&gt;&gt;&gt;&gt;&gt;&gt;&gt;&gt;&gt;&gt;&gt;&gt;&gt;</w:t>
      </w:r>
    </w:p>
    <w:p w:rsidR="00172A03" w:rsidRPr="008D566C" w:rsidRDefault="00172A03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14207E" w:rsidRPr="008D566C" w:rsidRDefault="003C7C5D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Inoltre, ai sensi di quanto previsto al capitolo 8 dell’Allegato “Specifiche tecniche per l’acquisto di autobus - Parte Generale”:</w:t>
      </w:r>
    </w:p>
    <w:p w:rsidR="0014207E" w:rsidRPr="008D566C" w:rsidRDefault="0014207E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14207E" w:rsidRPr="008D566C" w:rsidRDefault="003C7C5D" w:rsidP="00172A03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b/>
          <w:sz w:val="20"/>
          <w:szCs w:val="20"/>
        </w:rPr>
        <w:t>Formula la seguente offerta economica</w:t>
      </w:r>
      <w:r w:rsidRPr="008D566C">
        <w:rPr>
          <w:rFonts w:ascii="Tahoma" w:eastAsia="Tahoma" w:hAnsi="Tahoma" w:cs="Tahoma"/>
          <w:sz w:val="20"/>
          <w:szCs w:val="20"/>
        </w:rPr>
        <w:t xml:space="preserve"> relativa ai seguenti apparati/optional che </w:t>
      </w:r>
      <w:r w:rsidRPr="008D566C">
        <w:rPr>
          <w:rFonts w:ascii="Tahoma" w:eastAsia="Tahoma" w:hAnsi="Tahoma" w:cs="Tahoma"/>
          <w:b/>
          <w:sz w:val="20"/>
          <w:szCs w:val="20"/>
          <w:u w:val="single"/>
        </w:rPr>
        <w:t>NON</w:t>
      </w:r>
      <w:r w:rsidRPr="008D566C">
        <w:rPr>
          <w:rFonts w:ascii="Tahoma" w:eastAsia="Tahoma" w:hAnsi="Tahoma" w:cs="Tahoma"/>
          <w:sz w:val="20"/>
          <w:szCs w:val="20"/>
        </w:rPr>
        <w:t xml:space="preserve"> </w:t>
      </w:r>
      <w:r w:rsidRPr="008D566C">
        <w:rPr>
          <w:rFonts w:ascii="Tahoma" w:eastAsia="Tahoma" w:hAnsi="Tahoma" w:cs="Tahoma"/>
          <w:b/>
          <w:sz w:val="20"/>
          <w:szCs w:val="20"/>
        </w:rPr>
        <w:t>sono compresi nell’offerta economica sopra formulata</w:t>
      </w:r>
      <w:r w:rsidRPr="008D566C">
        <w:rPr>
          <w:rFonts w:ascii="Tahoma" w:eastAsia="Tahoma" w:hAnsi="Tahoma" w:cs="Tahoma"/>
          <w:sz w:val="20"/>
          <w:szCs w:val="20"/>
        </w:rPr>
        <w:t>:</w:t>
      </w:r>
    </w:p>
    <w:p w:rsidR="0014207E" w:rsidRPr="008D566C" w:rsidRDefault="003C7C5D" w:rsidP="00172A03">
      <w:pPr>
        <w:spacing w:before="120"/>
        <w:jc w:val="both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b/>
          <w:sz w:val="20"/>
          <w:szCs w:val="20"/>
        </w:rPr>
        <w:t>Indicatori Esterni di Percorso</w:t>
      </w:r>
      <w:r w:rsidRPr="008D566C">
        <w:rPr>
          <w:rFonts w:ascii="Tahoma" w:eastAsia="Tahoma" w:hAnsi="Tahoma" w:cs="Tahoma"/>
          <w:sz w:val="20"/>
          <w:szCs w:val="20"/>
        </w:rPr>
        <w:t>:</w:t>
      </w:r>
      <w:r w:rsidRPr="008D566C">
        <w:rPr>
          <w:rFonts w:ascii="Tahoma" w:eastAsia="Tahoma" w:hAnsi="Tahoma" w:cs="Tahoma"/>
          <w:sz w:val="20"/>
          <w:szCs w:val="20"/>
        </w:rPr>
        <w:tab/>
      </w:r>
    </w:p>
    <w:p w:rsidR="0014207E" w:rsidRPr="008D566C" w:rsidRDefault="003C7C5D" w:rsidP="001D5FC8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Importo unitario offerto</w:t>
      </w:r>
      <w:r w:rsidR="00172A03" w:rsidRPr="008D566C">
        <w:rPr>
          <w:rFonts w:ascii="Tahoma" w:eastAsia="Tahoma" w:hAnsi="Tahoma" w:cs="Tahoma"/>
          <w:sz w:val="20"/>
          <w:szCs w:val="20"/>
        </w:rPr>
        <w:t xml:space="preserve"> </w:t>
      </w:r>
      <w:bookmarkStart w:id="4" w:name="_Hlk32573771"/>
      <w:r w:rsidR="00172A03" w:rsidRPr="008D566C">
        <w:rPr>
          <w:rFonts w:ascii="Tahoma" w:eastAsia="Tahoma" w:hAnsi="Tahoma" w:cs="Tahoma"/>
          <w:sz w:val="20"/>
          <w:szCs w:val="20"/>
        </w:rPr>
        <w:t>(</w:t>
      </w:r>
      <w:r w:rsidR="00172A03" w:rsidRPr="008D566C">
        <w:rPr>
          <w:rFonts w:ascii="Tahoma" w:eastAsia="Tahoma" w:hAnsi="Tahoma" w:cs="Tahoma"/>
          <w:sz w:val="20"/>
          <w:szCs w:val="20"/>
          <w:u w:val="single"/>
        </w:rPr>
        <w:t>non superiore a € 3.000</w:t>
      </w:r>
      <w:r w:rsidR="00172A03" w:rsidRPr="008D566C">
        <w:rPr>
          <w:rFonts w:ascii="Tahoma" w:eastAsia="Tahoma" w:hAnsi="Tahoma" w:cs="Tahoma"/>
          <w:sz w:val="20"/>
          <w:szCs w:val="20"/>
        </w:rPr>
        <w:t>)</w:t>
      </w:r>
      <w:bookmarkEnd w:id="4"/>
    </w:p>
    <w:p w:rsidR="001D5FC8" w:rsidRPr="008D566C" w:rsidRDefault="001D5FC8" w:rsidP="001D5FC8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</w:p>
    <w:p w:rsidR="0014207E" w:rsidRPr="008D566C" w:rsidRDefault="003C7C5D">
      <w:pPr>
        <w:spacing w:before="60"/>
        <w:ind w:left="720"/>
        <w:jc w:val="both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€ …………………………. (………………….………………………………………………………..)</w:t>
      </w:r>
    </w:p>
    <w:p w:rsidR="0014207E" w:rsidRPr="00E8538F" w:rsidRDefault="003C7C5D" w:rsidP="00E8538F">
      <w:pPr>
        <w:spacing w:before="60"/>
        <w:ind w:left="720"/>
        <w:rPr>
          <w:rFonts w:ascii="Tahoma" w:eastAsia="Tahoma" w:hAnsi="Tahoma" w:cs="Tahoma"/>
          <w:sz w:val="16"/>
          <w:szCs w:val="16"/>
          <w:highlight w:val="yellow"/>
        </w:rPr>
      </w:pPr>
      <w:r w:rsidRPr="00E8538F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</w:p>
    <w:p w:rsidR="001D5FC8" w:rsidRPr="008D566C" w:rsidRDefault="001D5FC8">
      <w:pPr>
        <w:spacing w:before="120"/>
        <w:ind w:left="1428" w:hanging="708"/>
        <w:jc w:val="both"/>
        <w:rPr>
          <w:rFonts w:ascii="Tahoma" w:eastAsia="Tahoma" w:hAnsi="Tahoma" w:cs="Tahoma"/>
          <w:b/>
          <w:sz w:val="20"/>
          <w:szCs w:val="20"/>
        </w:rPr>
      </w:pPr>
    </w:p>
    <w:p w:rsidR="0014207E" w:rsidRPr="008D566C" w:rsidRDefault="003C7C5D" w:rsidP="00172A03">
      <w:pPr>
        <w:spacing w:before="120"/>
        <w:jc w:val="both"/>
        <w:rPr>
          <w:rFonts w:ascii="Tahoma" w:eastAsia="Tahoma" w:hAnsi="Tahoma" w:cs="Tahoma"/>
          <w:sz w:val="20"/>
          <w:szCs w:val="20"/>
          <w:highlight w:val="yellow"/>
        </w:rPr>
      </w:pPr>
      <w:r w:rsidRPr="008D566C">
        <w:rPr>
          <w:rFonts w:ascii="Tahoma" w:eastAsia="Tahoma" w:hAnsi="Tahoma" w:cs="Tahoma"/>
          <w:b/>
          <w:sz w:val="20"/>
          <w:szCs w:val="20"/>
        </w:rPr>
        <w:t>Sistema Multimediale di informazione all’utenza a bordo e alla fermata</w:t>
      </w:r>
    </w:p>
    <w:p w:rsidR="0014207E" w:rsidRPr="008D566C" w:rsidRDefault="003C7C5D" w:rsidP="001D5FC8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Importo unitario offerto</w:t>
      </w:r>
      <w:r w:rsidR="00172A03" w:rsidRPr="008D566C">
        <w:rPr>
          <w:rFonts w:ascii="Tahoma" w:eastAsia="Tahoma" w:hAnsi="Tahoma" w:cs="Tahoma"/>
          <w:sz w:val="20"/>
          <w:szCs w:val="20"/>
        </w:rPr>
        <w:t xml:space="preserve"> (</w:t>
      </w:r>
      <w:r w:rsidR="00172A03" w:rsidRPr="008D566C">
        <w:rPr>
          <w:rFonts w:ascii="Tahoma" w:eastAsia="Tahoma" w:hAnsi="Tahoma" w:cs="Tahoma"/>
          <w:sz w:val="20"/>
          <w:szCs w:val="20"/>
          <w:u w:val="single"/>
        </w:rPr>
        <w:t>non superiore a € 3.000</w:t>
      </w:r>
      <w:r w:rsidR="00172A03" w:rsidRPr="008D566C">
        <w:rPr>
          <w:rFonts w:ascii="Tahoma" w:eastAsia="Tahoma" w:hAnsi="Tahoma" w:cs="Tahoma"/>
          <w:sz w:val="20"/>
          <w:szCs w:val="20"/>
        </w:rPr>
        <w:t>)</w:t>
      </w:r>
    </w:p>
    <w:p w:rsidR="001D5FC8" w:rsidRPr="008D566C" w:rsidRDefault="001D5FC8" w:rsidP="001D5FC8">
      <w:pPr>
        <w:spacing w:before="60"/>
        <w:ind w:left="720"/>
        <w:jc w:val="center"/>
        <w:rPr>
          <w:rFonts w:ascii="Tahoma" w:eastAsia="Tahoma" w:hAnsi="Tahoma" w:cs="Tahoma"/>
          <w:sz w:val="20"/>
          <w:szCs w:val="20"/>
        </w:rPr>
      </w:pPr>
    </w:p>
    <w:p w:rsidR="0014207E" w:rsidRPr="008D566C" w:rsidRDefault="003C7C5D">
      <w:pPr>
        <w:spacing w:before="60"/>
        <w:ind w:left="720"/>
        <w:jc w:val="both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€ …………………………. (………………….………………………………………………………..)</w:t>
      </w:r>
    </w:p>
    <w:p w:rsidR="0014207E" w:rsidRPr="00E8538F" w:rsidRDefault="003C7C5D" w:rsidP="00E8538F">
      <w:pPr>
        <w:spacing w:before="60"/>
        <w:ind w:left="720"/>
        <w:rPr>
          <w:rFonts w:ascii="Tahoma" w:eastAsia="Tahoma" w:hAnsi="Tahoma" w:cs="Tahoma"/>
          <w:sz w:val="16"/>
          <w:szCs w:val="16"/>
          <w:highlight w:val="yellow"/>
        </w:rPr>
      </w:pPr>
      <w:r w:rsidRPr="00E8538F">
        <w:rPr>
          <w:rFonts w:ascii="Tahoma" w:eastAsia="Tahoma" w:hAnsi="Tahoma" w:cs="Tahoma"/>
          <w:sz w:val="16"/>
          <w:szCs w:val="16"/>
        </w:rPr>
        <w:t>in cifre                                                             in lettere</w:t>
      </w:r>
    </w:p>
    <w:p w:rsidR="008D566C" w:rsidRDefault="008D566C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</w:p>
    <w:p w:rsidR="0014207E" w:rsidRPr="008D566C" w:rsidRDefault="003C7C5D">
      <w:pPr>
        <w:spacing w:before="60"/>
        <w:jc w:val="both"/>
        <w:rPr>
          <w:rFonts w:ascii="Tahoma" w:eastAsia="Tahoma" w:hAnsi="Tahoma" w:cs="Tahoma"/>
          <w:b/>
          <w:sz w:val="20"/>
          <w:szCs w:val="20"/>
        </w:rPr>
      </w:pPr>
      <w:r w:rsidRPr="008D566C">
        <w:rPr>
          <w:rFonts w:ascii="Tahoma" w:eastAsia="Tahoma" w:hAnsi="Tahoma" w:cs="Tahoma"/>
          <w:b/>
          <w:sz w:val="20"/>
          <w:szCs w:val="20"/>
        </w:rPr>
        <w:t>Il sottoscritto dichiara:</w:t>
      </w:r>
    </w:p>
    <w:p w:rsidR="0014207E" w:rsidRPr="008D566C" w:rsidRDefault="003C7C5D">
      <w:pPr>
        <w:numPr>
          <w:ilvl w:val="0"/>
          <w:numId w:val="2"/>
        </w:numPr>
        <w:spacing w:before="60"/>
        <w:ind w:left="283"/>
        <w:jc w:val="both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di aver tenuto conto, nel formulare l'offerta, di tutto quanto previsto negli atti di gara ed in particolare nell’</w:t>
      </w:r>
      <w:proofErr w:type="spellStart"/>
      <w:r w:rsidRPr="008D566C">
        <w:rPr>
          <w:rFonts w:ascii="Tahoma" w:eastAsia="Tahoma" w:hAnsi="Tahoma" w:cs="Tahoma"/>
          <w:sz w:val="20"/>
          <w:szCs w:val="20"/>
        </w:rPr>
        <w:t>all</w:t>
      </w:r>
      <w:proofErr w:type="spellEnd"/>
      <w:r w:rsidRPr="008D566C">
        <w:rPr>
          <w:rFonts w:ascii="Tahoma" w:eastAsia="Tahoma" w:hAnsi="Tahoma" w:cs="Tahoma"/>
          <w:sz w:val="20"/>
          <w:szCs w:val="20"/>
        </w:rPr>
        <w:t>. “</w:t>
      </w:r>
      <w:r w:rsidR="00D0341A">
        <w:rPr>
          <w:rFonts w:ascii="Tahoma" w:eastAsia="Tahoma" w:hAnsi="Tahoma" w:cs="Tahoma"/>
          <w:sz w:val="20"/>
          <w:szCs w:val="20"/>
        </w:rPr>
        <w:t xml:space="preserve">Lotto 1 - </w:t>
      </w:r>
      <w:r w:rsidRPr="008D566C">
        <w:rPr>
          <w:rFonts w:ascii="Tahoma" w:eastAsia="Tahoma" w:hAnsi="Tahoma" w:cs="Tahoma"/>
          <w:sz w:val="20"/>
          <w:szCs w:val="20"/>
        </w:rPr>
        <w:t>Specifiche per l’acquisto di autobus di classe I (CORTI 7/8 metri) - Parte Generale”, e nell’Appendice I “Indirizzi tecnici generali”.</w:t>
      </w:r>
    </w:p>
    <w:p w:rsidR="0014207E" w:rsidRPr="008D566C" w:rsidRDefault="003C7C5D">
      <w:pPr>
        <w:numPr>
          <w:ilvl w:val="0"/>
          <w:numId w:val="2"/>
        </w:numPr>
        <w:spacing w:before="60"/>
        <w:ind w:left="283"/>
        <w:jc w:val="both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che i prezzi offerti:</w:t>
      </w:r>
    </w:p>
    <w:p w:rsidR="0014207E" w:rsidRPr="008D566C" w:rsidRDefault="003C7C5D">
      <w:pPr>
        <w:numPr>
          <w:ilvl w:val="0"/>
          <w:numId w:val="1"/>
        </w:numPr>
        <w:spacing w:before="60"/>
        <w:ind w:left="567" w:hanging="284"/>
        <w:jc w:val="both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si intendono al netto di IVA e comprensivi di oneri fiscali e di ogni altro onere e spesa connessi con l'esecuzione del contratto;</w:t>
      </w:r>
    </w:p>
    <w:p w:rsidR="0014207E" w:rsidRPr="008D566C" w:rsidRDefault="003C7C5D">
      <w:pPr>
        <w:numPr>
          <w:ilvl w:val="0"/>
          <w:numId w:val="1"/>
        </w:numPr>
        <w:spacing w:before="60"/>
        <w:ind w:left="567" w:hanging="284"/>
        <w:jc w:val="both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saranno mantenuti fissi ed invariati per tutta la durata dell’appalto;</w:t>
      </w:r>
    </w:p>
    <w:p w:rsidR="0014207E" w:rsidRPr="008D566C" w:rsidRDefault="003C7C5D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La presente offerta ha validità per un periodo di 180 (centottanta) giorni a decorrere dalla data di scadenza della presentazione della stessa ed è immediatamente impegnativa per questo concorrente.</w:t>
      </w:r>
    </w:p>
    <w:p w:rsidR="008D566C" w:rsidRDefault="008D566C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</w:p>
    <w:p w:rsidR="0014207E" w:rsidRPr="008D566C" w:rsidRDefault="003C7C5D">
      <w:pPr>
        <w:spacing w:before="60"/>
        <w:jc w:val="both"/>
        <w:rPr>
          <w:rFonts w:ascii="Tahoma" w:eastAsia="Tahoma" w:hAnsi="Tahoma" w:cs="Tahoma"/>
          <w:sz w:val="20"/>
          <w:szCs w:val="20"/>
        </w:rPr>
      </w:pPr>
      <w:r w:rsidRPr="008D566C">
        <w:rPr>
          <w:rFonts w:ascii="Tahoma" w:eastAsia="Tahoma" w:hAnsi="Tahoma" w:cs="Tahoma"/>
          <w:sz w:val="20"/>
          <w:szCs w:val="20"/>
        </w:rPr>
        <w:t>data .............................</w:t>
      </w:r>
    </w:p>
    <w:p w:rsidR="0014207E" w:rsidRDefault="002548A7">
      <w:pPr>
        <w:pBdr>
          <w:top w:val="nil"/>
          <w:left w:val="nil"/>
          <w:bottom w:val="nil"/>
          <w:right w:val="nil"/>
          <w:between w:val="nil"/>
        </w:pBdr>
        <w:ind w:left="5670"/>
        <w:jc w:val="center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b/>
          <w:i/>
          <w:color w:val="000000"/>
          <w:sz w:val="20"/>
          <w:szCs w:val="20"/>
        </w:rPr>
        <w:t>Firma digitale</w:t>
      </w:r>
      <w:r w:rsidR="003C7C5D" w:rsidRPr="008D566C">
        <w:rPr>
          <w:rFonts w:ascii="Tahoma" w:eastAsia="Tahoma" w:hAnsi="Tahoma" w:cs="Tahoma"/>
          <w:b/>
          <w:i/>
          <w:color w:val="000000"/>
          <w:sz w:val="20"/>
          <w:szCs w:val="20"/>
          <w:vertAlign w:val="superscript"/>
        </w:rPr>
        <w:footnoteReference w:id="1"/>
      </w:r>
    </w:p>
    <w:sectPr w:rsidR="0014207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656" w:rsidRDefault="004C7656">
      <w:r>
        <w:separator/>
      </w:r>
    </w:p>
  </w:endnote>
  <w:endnote w:type="continuationSeparator" w:id="0">
    <w:p w:rsidR="004C7656" w:rsidRDefault="004C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SAIN Bd v.1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07E" w:rsidRDefault="003C7C5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4"/>
        <w:szCs w:val="14"/>
      </w:rPr>
    </w:pPr>
    <w:r>
      <w:rPr>
        <w:i/>
        <w:color w:val="000000"/>
        <w:sz w:val="14"/>
        <w:szCs w:val="14"/>
      </w:rPr>
      <w:t xml:space="preserve">ARST </w:t>
    </w:r>
    <w:proofErr w:type="spellStart"/>
    <w:r>
      <w:rPr>
        <w:i/>
        <w:color w:val="000000"/>
        <w:sz w:val="14"/>
        <w:szCs w:val="14"/>
      </w:rPr>
      <w:t>S.p.A-Società</w:t>
    </w:r>
    <w:proofErr w:type="spellEnd"/>
    <w:r>
      <w:rPr>
        <w:i/>
        <w:color w:val="000000"/>
        <w:sz w:val="14"/>
        <w:szCs w:val="14"/>
      </w:rPr>
      <w:t xml:space="preserve"> con socio unico-Sede legale Via Posada, 8/10 - 09122 </w:t>
    </w:r>
    <w:proofErr w:type="spellStart"/>
    <w:r>
      <w:rPr>
        <w:i/>
        <w:color w:val="000000"/>
        <w:sz w:val="14"/>
        <w:szCs w:val="14"/>
      </w:rPr>
      <w:t>Cagliari-n°PI</w:t>
    </w:r>
    <w:proofErr w:type="spellEnd"/>
    <w:r>
      <w:rPr>
        <w:i/>
        <w:color w:val="000000"/>
        <w:sz w:val="14"/>
        <w:szCs w:val="14"/>
      </w:rPr>
      <w:t xml:space="preserve">/CF e iscrizione CCIAA Cagliari 00145190922-capitale sociale € 819.000 </w:t>
    </w:r>
    <w:proofErr w:type="spellStart"/>
    <w:r>
      <w:rPr>
        <w:i/>
        <w:color w:val="000000"/>
        <w:sz w:val="14"/>
        <w:szCs w:val="14"/>
      </w:rPr>
      <w:t>i.v</w:t>
    </w:r>
    <w:proofErr w:type="spellEnd"/>
    <w:r>
      <w:rPr>
        <w:i/>
        <w:color w:val="000000"/>
        <w:sz w:val="14"/>
        <w:szCs w:val="14"/>
      </w:rPr>
      <w:t>.</w:t>
    </w:r>
  </w:p>
  <w:p w:rsidR="0014207E" w:rsidRDefault="0014207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4"/>
        <w:szCs w:val="14"/>
      </w:rPr>
    </w:pPr>
  </w:p>
  <w:p w:rsidR="0014207E" w:rsidRDefault="003C7C5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Tahoma" w:eastAsia="Tahoma" w:hAnsi="Tahoma" w:cs="Tahoma"/>
        <w:b/>
        <w:color w:val="000000"/>
        <w:sz w:val="16"/>
        <w:szCs w:val="16"/>
      </w:rPr>
    </w:pPr>
    <w:r>
      <w:rPr>
        <w:rFonts w:ascii="Tahoma" w:eastAsia="Tahoma" w:hAnsi="Tahoma" w:cs="Tahoma"/>
        <w:b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b/>
        <w:color w:val="000000"/>
        <w:sz w:val="16"/>
        <w:szCs w:val="16"/>
      </w:rPr>
      <w:instrText>PAGE</w:instrText>
    </w:r>
    <w:r>
      <w:rPr>
        <w:rFonts w:ascii="Tahoma" w:eastAsia="Tahoma" w:hAnsi="Tahoma" w:cs="Tahoma"/>
        <w:b/>
        <w:color w:val="000000"/>
        <w:sz w:val="16"/>
        <w:szCs w:val="16"/>
      </w:rPr>
      <w:fldChar w:fldCharType="separate"/>
    </w:r>
    <w:r w:rsidR="001D5FC8">
      <w:rPr>
        <w:rFonts w:ascii="Tahoma" w:eastAsia="Tahoma" w:hAnsi="Tahoma" w:cs="Tahoma"/>
        <w:b/>
        <w:noProof/>
        <w:color w:val="000000"/>
        <w:sz w:val="16"/>
        <w:szCs w:val="16"/>
      </w:rPr>
      <w:t>2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end"/>
    </w:r>
    <w:r>
      <w:rPr>
        <w:rFonts w:ascii="Tahoma" w:eastAsia="Tahoma" w:hAnsi="Tahoma" w:cs="Tahoma"/>
        <w:b/>
        <w:color w:val="000000"/>
        <w:sz w:val="16"/>
        <w:szCs w:val="16"/>
      </w:rPr>
      <w:t>/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begin"/>
    </w:r>
    <w:r>
      <w:rPr>
        <w:rFonts w:ascii="Tahoma" w:eastAsia="Tahoma" w:hAnsi="Tahoma" w:cs="Tahoma"/>
        <w:b/>
        <w:color w:val="000000"/>
        <w:sz w:val="16"/>
        <w:szCs w:val="16"/>
      </w:rPr>
      <w:instrText>NUMPAGES</w:instrText>
    </w:r>
    <w:r>
      <w:rPr>
        <w:rFonts w:ascii="Tahoma" w:eastAsia="Tahoma" w:hAnsi="Tahoma" w:cs="Tahoma"/>
        <w:b/>
        <w:color w:val="000000"/>
        <w:sz w:val="16"/>
        <w:szCs w:val="16"/>
      </w:rPr>
      <w:fldChar w:fldCharType="separate"/>
    </w:r>
    <w:r w:rsidR="001D5FC8">
      <w:rPr>
        <w:rFonts w:ascii="Tahoma" w:eastAsia="Tahoma" w:hAnsi="Tahoma" w:cs="Tahoma"/>
        <w:b/>
        <w:noProof/>
        <w:color w:val="000000"/>
        <w:sz w:val="16"/>
        <w:szCs w:val="16"/>
      </w:rPr>
      <w:t>2</w:t>
    </w:r>
    <w:r>
      <w:rPr>
        <w:rFonts w:ascii="Tahoma" w:eastAsia="Tahoma" w:hAnsi="Tahoma" w:cs="Tahoma"/>
        <w:b/>
        <w:color w:val="00000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07E" w:rsidRDefault="003C7C5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i/>
        <w:color w:val="000000"/>
        <w:sz w:val="14"/>
        <w:szCs w:val="14"/>
      </w:rPr>
      <w:t xml:space="preserve">ARST </w:t>
    </w:r>
    <w:proofErr w:type="spellStart"/>
    <w:r>
      <w:rPr>
        <w:i/>
        <w:color w:val="000000"/>
        <w:sz w:val="14"/>
        <w:szCs w:val="14"/>
      </w:rPr>
      <w:t>S.p.A-Società</w:t>
    </w:r>
    <w:proofErr w:type="spellEnd"/>
    <w:r>
      <w:rPr>
        <w:i/>
        <w:color w:val="000000"/>
        <w:sz w:val="14"/>
        <w:szCs w:val="14"/>
      </w:rPr>
      <w:t xml:space="preserve"> con socio unico-Sede legale Via Posada ,8/10 - 09122 </w:t>
    </w:r>
    <w:proofErr w:type="spellStart"/>
    <w:r>
      <w:rPr>
        <w:i/>
        <w:color w:val="000000"/>
        <w:sz w:val="14"/>
        <w:szCs w:val="14"/>
      </w:rPr>
      <w:t>Cagliari-n°PI</w:t>
    </w:r>
    <w:proofErr w:type="spellEnd"/>
    <w:r>
      <w:rPr>
        <w:i/>
        <w:color w:val="000000"/>
        <w:sz w:val="14"/>
        <w:szCs w:val="14"/>
      </w:rPr>
      <w:t xml:space="preserve">/CF e iscrizione CCIAA Cagliari 00145190922-capitale sociale € 819.000 </w:t>
    </w:r>
    <w:proofErr w:type="spellStart"/>
    <w:r>
      <w:rPr>
        <w:i/>
        <w:color w:val="000000"/>
        <w:sz w:val="14"/>
        <w:szCs w:val="14"/>
      </w:rPr>
      <w:t>i.v</w:t>
    </w:r>
    <w:proofErr w:type="spellEnd"/>
    <w:r>
      <w:rPr>
        <w:i/>
        <w:color w:val="000000"/>
        <w:sz w:val="14"/>
        <w:szCs w:val="1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656" w:rsidRDefault="004C7656">
      <w:r>
        <w:separator/>
      </w:r>
    </w:p>
  </w:footnote>
  <w:footnote w:type="continuationSeparator" w:id="0">
    <w:p w:rsidR="004C7656" w:rsidRDefault="004C7656">
      <w:r>
        <w:continuationSeparator/>
      </w:r>
    </w:p>
  </w:footnote>
  <w:footnote w:id="1">
    <w:p w:rsidR="0014207E" w:rsidRDefault="003C7C5D">
      <w:pPr>
        <w:pBdr>
          <w:top w:val="nil"/>
          <w:left w:val="nil"/>
          <w:bottom w:val="nil"/>
          <w:right w:val="nil"/>
          <w:between w:val="nil"/>
        </w:pBdr>
        <w:ind w:left="142" w:hanging="142"/>
        <w:jc w:val="both"/>
        <w:rPr>
          <w:rFonts w:ascii="Tahoma" w:eastAsia="Tahoma" w:hAnsi="Tahoma" w:cs="Tahoma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color w:val="000000"/>
          <w:sz w:val="16"/>
          <w:szCs w:val="16"/>
        </w:rPr>
        <w:t xml:space="preserve"> L’offerente deve essere munito dei poteri necessari per impegnare la Ditta. In caso di raggruppamento temporaneo di concorrenti o consorzio ordinario di concorrenti o aggregazione di imprese di rete o GEIE, </w:t>
      </w:r>
      <w:r>
        <w:rPr>
          <w:rFonts w:ascii="Tahoma" w:eastAsia="Tahoma" w:hAnsi="Tahoma" w:cs="Tahoma"/>
          <w:b/>
          <w:color w:val="000000"/>
          <w:sz w:val="16"/>
          <w:szCs w:val="16"/>
          <w:u w:val="single"/>
        </w:rPr>
        <w:t>non ancora costituiti</w:t>
      </w:r>
      <w:r>
        <w:rPr>
          <w:rFonts w:ascii="Tahoma" w:eastAsia="Tahoma" w:hAnsi="Tahoma" w:cs="Tahoma"/>
          <w:color w:val="000000"/>
          <w:sz w:val="16"/>
          <w:szCs w:val="16"/>
        </w:rPr>
        <w:t>, l’offerta dovrà essere sottoscritta</w:t>
      </w:r>
      <w:r w:rsidR="002548A7">
        <w:rPr>
          <w:rFonts w:ascii="Tahoma" w:eastAsia="Tahoma" w:hAnsi="Tahoma" w:cs="Tahoma"/>
          <w:color w:val="000000"/>
          <w:sz w:val="16"/>
          <w:szCs w:val="16"/>
        </w:rPr>
        <w:t xml:space="preserve"> digitalmente</w:t>
      </w:r>
      <w:r>
        <w:rPr>
          <w:rFonts w:ascii="Tahoma" w:eastAsia="Tahoma" w:hAnsi="Tahoma" w:cs="Tahoma"/>
          <w:color w:val="000000"/>
          <w:sz w:val="16"/>
          <w:szCs w:val="16"/>
        </w:rPr>
        <w:t xml:space="preserve"> dai rappresentanti di ciascun componente del RTI/consorzio/aggregazione di imprese/GEIE.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07E" w:rsidRDefault="0014207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ahoma" w:eastAsia="Tahoma" w:hAnsi="Tahoma" w:cs="Tahoma"/>
        <w:color w:val="000000"/>
        <w:sz w:val="16"/>
        <w:szCs w:val="16"/>
      </w:rPr>
    </w:pPr>
  </w:p>
  <w:tbl>
    <w:tblPr>
      <w:tblStyle w:val="a2"/>
      <w:tblW w:w="9778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4889"/>
      <w:gridCol w:w="4889"/>
    </w:tblGrid>
    <w:tr w:rsidR="0014207E">
      <w:tc>
        <w:tcPr>
          <w:tcW w:w="4889" w:type="dxa"/>
          <w:tcBorders>
            <w:top w:val="nil"/>
            <w:left w:val="nil"/>
            <w:bottom w:val="nil"/>
            <w:right w:val="nil"/>
          </w:tcBorders>
        </w:tcPr>
        <w:p w:rsidR="0014207E" w:rsidRDefault="003C7C5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left" w:pos="1134"/>
            </w:tabs>
            <w:ind w:right="7229"/>
            <w:jc w:val="center"/>
            <w:rPr>
              <w:rFonts w:ascii="Tahoma" w:eastAsia="Tahoma" w:hAnsi="Tahoma" w:cs="Tahoma"/>
              <w:i/>
              <w:color w:val="000000"/>
              <w:sz w:val="20"/>
              <w:szCs w:val="20"/>
            </w:rPr>
          </w:pPr>
          <w:r>
            <w:rPr>
              <w:noProof/>
              <w:color w:val="000000"/>
              <w:sz w:val="20"/>
              <w:szCs w:val="20"/>
            </w:rPr>
            <w:drawing>
              <wp:inline distT="0" distB="0" distL="0" distR="0">
                <wp:extent cx="1252855" cy="567055"/>
                <wp:effectExtent l="0" t="0" r="0" b="0"/>
                <wp:docPr id="4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855" cy="56705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  <w:tcBorders>
            <w:top w:val="nil"/>
            <w:left w:val="nil"/>
            <w:bottom w:val="nil"/>
            <w:right w:val="nil"/>
          </w:tcBorders>
        </w:tcPr>
        <w:p w:rsidR="0014207E" w:rsidRDefault="003C7C5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6946"/>
            </w:tabs>
            <w:spacing w:before="120"/>
            <w:ind w:left="2832"/>
            <w:jc w:val="center"/>
            <w:rPr>
              <w:rFonts w:ascii="Tahoma" w:eastAsia="Tahoma" w:hAnsi="Tahoma" w:cs="Tahoma"/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color w:val="000000"/>
              <w:sz w:val="16"/>
              <w:szCs w:val="16"/>
            </w:rPr>
            <w:t>Fornitura AUTOBUS</w:t>
          </w:r>
        </w:p>
        <w:p w:rsidR="0014207E" w:rsidRDefault="003C7C5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6946"/>
            </w:tabs>
            <w:ind w:left="2832"/>
            <w:jc w:val="center"/>
            <w:rPr>
              <w:rFonts w:ascii="Tahoma" w:eastAsia="Tahoma" w:hAnsi="Tahoma" w:cs="Tahoma"/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color w:val="000000"/>
              <w:sz w:val="16"/>
              <w:szCs w:val="16"/>
            </w:rPr>
            <w:t xml:space="preserve">gara n. </w:t>
          </w:r>
          <w:r w:rsidR="002548A7">
            <w:rPr>
              <w:rFonts w:ascii="Tahoma" w:eastAsia="Tahoma" w:hAnsi="Tahoma" w:cs="Tahoma"/>
              <w:color w:val="000000"/>
              <w:sz w:val="16"/>
              <w:szCs w:val="16"/>
            </w:rPr>
            <w:t>55/2020</w:t>
          </w:r>
        </w:p>
        <w:p w:rsidR="0014207E" w:rsidRDefault="0014207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ind w:left="2832"/>
            <w:jc w:val="center"/>
            <w:rPr>
              <w:rFonts w:ascii="Tahoma" w:eastAsia="Tahoma" w:hAnsi="Tahoma" w:cs="Tahoma"/>
              <w:i/>
              <w:color w:val="000000"/>
              <w:sz w:val="16"/>
              <w:szCs w:val="16"/>
            </w:rPr>
          </w:pPr>
        </w:p>
      </w:tc>
    </w:tr>
  </w:tbl>
  <w:p w:rsidR="0014207E" w:rsidRDefault="0014207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07E" w:rsidRDefault="0014207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ahoma" w:eastAsia="Tahoma" w:hAnsi="Tahoma" w:cs="Tahoma"/>
        <w:b/>
        <w:color w:val="000000"/>
        <w:sz w:val="16"/>
        <w:szCs w:val="16"/>
      </w:rPr>
    </w:pPr>
  </w:p>
  <w:tbl>
    <w:tblPr>
      <w:tblStyle w:val="a3"/>
      <w:tblW w:w="10320" w:type="dxa"/>
      <w:jc w:val="center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2280"/>
      <w:gridCol w:w="2850"/>
      <w:gridCol w:w="2250"/>
      <w:gridCol w:w="2940"/>
    </w:tblGrid>
    <w:tr w:rsidR="0014207E">
      <w:trPr>
        <w:trHeight w:val="1280"/>
        <w:jc w:val="center"/>
      </w:trPr>
      <w:tc>
        <w:tcPr>
          <w:tcW w:w="228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14207E" w:rsidRDefault="003C7C5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</w:pPr>
          <w:r>
            <w:rPr>
              <w:noProof/>
            </w:rPr>
            <w:drawing>
              <wp:inline distT="114300" distB="114300" distL="114300" distR="114300">
                <wp:extent cx="1429458" cy="795338"/>
                <wp:effectExtent l="0" t="0" r="0" b="0"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-16666" b="-2333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9458" cy="79533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14207E" w:rsidRDefault="003C7C5D">
          <w:pPr>
            <w:spacing w:before="200"/>
          </w:pPr>
          <w:r>
            <w:rPr>
              <w:noProof/>
            </w:rPr>
            <w:drawing>
              <wp:inline distT="114300" distB="114300" distL="114300" distR="114300">
                <wp:extent cx="1643063" cy="417391"/>
                <wp:effectExtent l="0" t="0" r="0" b="0"/>
                <wp:docPr id="6" name="image6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3063" cy="41739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5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14207E" w:rsidRDefault="003C7C5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423943" cy="481013"/>
                <wp:effectExtent l="0" t="0" r="0" b="0"/>
                <wp:docPr id="5" name="image5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3943" cy="48101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14207E" w:rsidRDefault="003C7C5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REPUBBLICA ITALIANA</w:t>
          </w:r>
        </w:p>
      </w:tc>
      <w:tc>
        <w:tcPr>
          <w:tcW w:w="2940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14207E" w:rsidRDefault="003C7C5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200" w:line="480" w:lineRule="auto"/>
            <w:jc w:val="center"/>
          </w:pPr>
          <w:r>
            <w:rPr>
              <w:noProof/>
            </w:rPr>
            <w:drawing>
              <wp:inline distT="114300" distB="114300" distL="114300" distR="114300">
                <wp:extent cx="1419490" cy="411163"/>
                <wp:effectExtent l="0" t="0" r="0" b="0"/>
                <wp:docPr id="7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490" cy="41116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14207E" w:rsidRDefault="0014207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763AF"/>
    <w:multiLevelType w:val="multilevel"/>
    <w:tmpl w:val="04C68EC8"/>
    <w:lvl w:ilvl="0">
      <w:start w:val="1"/>
      <w:numFmt w:val="bullet"/>
      <w:lvlText w:val="−"/>
      <w:lvlJc w:val="left"/>
      <w:pPr>
        <w:ind w:left="850" w:hanging="283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569C6B33"/>
    <w:multiLevelType w:val="multilevel"/>
    <w:tmpl w:val="96E0B988"/>
    <w:lvl w:ilvl="0">
      <w:start w:val="1"/>
      <w:numFmt w:val="lowerLetter"/>
      <w:lvlText w:val="%1)"/>
      <w:lvlJc w:val="left"/>
      <w:pPr>
        <w:ind w:left="1048" w:hanging="34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07E"/>
    <w:rsid w:val="0014207E"/>
    <w:rsid w:val="00172A03"/>
    <w:rsid w:val="001D5FC8"/>
    <w:rsid w:val="001F4265"/>
    <w:rsid w:val="002548A7"/>
    <w:rsid w:val="002A03D6"/>
    <w:rsid w:val="003C7C5D"/>
    <w:rsid w:val="004C7656"/>
    <w:rsid w:val="004D775E"/>
    <w:rsid w:val="0060329D"/>
    <w:rsid w:val="00684F41"/>
    <w:rsid w:val="007F3F56"/>
    <w:rsid w:val="008D566C"/>
    <w:rsid w:val="00C251AE"/>
    <w:rsid w:val="00C67814"/>
    <w:rsid w:val="00D0341A"/>
    <w:rsid w:val="00E8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3A6A8"/>
  <w15:docId w15:val="{D4C7B4DF-A284-4595-A922-E0B290D7F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tabs>
        <w:tab w:val="left" w:pos="284"/>
      </w:tabs>
      <w:ind w:left="708"/>
      <w:jc w:val="both"/>
      <w:outlineLvl w:val="1"/>
    </w:pPr>
    <w:rPr>
      <w:rFonts w:ascii="Arial" w:eastAsia="Arial" w:hAnsi="Arial" w:cs="Arial"/>
      <w:b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outlineLvl w:val="2"/>
    </w:pPr>
  </w:style>
  <w:style w:type="paragraph" w:styleId="Titolo4">
    <w:name w:val="heading 4"/>
    <w:basedOn w:val="Normale"/>
    <w:next w:val="Normale"/>
    <w:uiPriority w:val="9"/>
    <w:unhideWhenUsed/>
    <w:qFormat/>
    <w:pPr>
      <w:keepNext/>
      <w:outlineLvl w:val="3"/>
    </w:pPr>
    <w:rPr>
      <w:rFonts w:ascii="Frutiger SAIN Bd v.1" w:eastAsia="Frutiger SAIN Bd v.1" w:hAnsi="Frutiger SAIN Bd v.1" w:cs="Frutiger SAIN Bd v.1"/>
      <w:b/>
      <w:color w:val="0000FF"/>
      <w:sz w:val="20"/>
      <w:szCs w:val="20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tabs>
        <w:tab w:val="left" w:pos="3780"/>
      </w:tabs>
      <w:ind w:right="1910"/>
      <w:outlineLvl w:val="4"/>
    </w:pPr>
    <w:rPr>
      <w:rFonts w:ascii="Arial" w:eastAsia="Arial" w:hAnsi="Arial" w:cs="Arial"/>
      <w:b/>
      <w:color w:val="0000FF"/>
      <w:sz w:val="16"/>
      <w:szCs w:val="16"/>
    </w:rPr>
  </w:style>
  <w:style w:type="paragraph" w:styleId="Titolo6">
    <w:name w:val="heading 6"/>
    <w:basedOn w:val="Normale"/>
    <w:next w:val="Normale"/>
    <w:uiPriority w:val="9"/>
    <w:unhideWhenUsed/>
    <w:qFormat/>
    <w:pPr>
      <w:widowControl w:val="0"/>
      <w:spacing w:before="240" w:after="60"/>
      <w:jc w:val="both"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678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814"/>
  </w:style>
  <w:style w:type="paragraph" w:styleId="Pidipagina">
    <w:name w:val="footer"/>
    <w:basedOn w:val="Normale"/>
    <w:link w:val="PidipaginaCarattere"/>
    <w:uiPriority w:val="99"/>
    <w:unhideWhenUsed/>
    <w:rsid w:val="00C6781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jp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Mascia</dc:creator>
  <cp:lastModifiedBy>Barbara Mascia</cp:lastModifiedBy>
  <cp:revision>2</cp:revision>
  <dcterms:created xsi:type="dcterms:W3CDTF">2020-06-04T14:55:00Z</dcterms:created>
  <dcterms:modified xsi:type="dcterms:W3CDTF">2020-06-04T14:55:00Z</dcterms:modified>
</cp:coreProperties>
</file>